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EF173" w14:textId="77777777" w:rsidR="00080ADB" w:rsidRDefault="0071463D">
      <w:pPr>
        <w:jc w:val="center"/>
      </w:pPr>
      <w:r>
        <w:rPr>
          <w:b/>
          <w:color w:val="1F4E79"/>
          <w:sz w:val="36"/>
        </w:rPr>
        <w:t>EVENTI E MANIFESTAZIONI TEMPORANEE</w:t>
      </w:r>
    </w:p>
    <w:p w14:paraId="42417489" w14:textId="77777777" w:rsidR="00080ADB" w:rsidRDefault="0071463D">
      <w:pPr>
        <w:jc w:val="center"/>
      </w:pPr>
      <w:r>
        <w:rPr>
          <w:i/>
          <w:sz w:val="22"/>
        </w:rPr>
        <w:t>Informazioni e modulistica per organizzatori</w:t>
      </w:r>
    </w:p>
    <w:p w14:paraId="6420889B" w14:textId="77777777" w:rsidR="00080ADB" w:rsidRDefault="0071463D">
      <w:pPr>
        <w:pStyle w:val="Titolo1"/>
      </w:pPr>
      <w:r>
        <w:rPr>
          <w:color w:val="1F4E79"/>
          <w:sz w:val="30"/>
        </w:rPr>
        <w:t>Descrizione breve</w:t>
      </w:r>
    </w:p>
    <w:p w14:paraId="4F257E2C" w14:textId="77777777" w:rsidR="00080ADB" w:rsidRDefault="0071463D">
      <w:pPr>
        <w:spacing w:after="80"/>
      </w:pPr>
      <w:r>
        <w:t>In questa sezione sono disponibili le informazioni e la modulistica per organizzare eventi, manifestazioni, feste, sagre, iniziative con somministrazione di alimenti e bevande, musica, spettacoli, occupazione di suolo pubblico, strutture temporanee o falò.</w:t>
      </w:r>
    </w:p>
    <w:p w14:paraId="6C662BFB" w14:textId="77777777" w:rsidR="00080ADB" w:rsidRDefault="0071463D">
      <w:pPr>
        <w:spacing w:after="80"/>
      </w:pPr>
      <w:r>
        <w:t>Gli organizzatori devono presentare il modulo base e gli eventuali allegati necessari in base alle caratteristiche dell’evento, con congruo anticipo rispetto alla data prevista.</w:t>
      </w:r>
    </w:p>
    <w:p w14:paraId="26B23FC2" w14:textId="77777777" w:rsidR="00080ADB" w:rsidRDefault="0071463D">
      <w:pPr>
        <w:spacing w:after="160"/>
      </w:pPr>
      <w:r>
        <w:t>La richiesta presentata al Comune non sostituisce eventuali pratiche dovute tramite il SUAP delle Valli né altri adempimenti sanitari, di sicurezza, viabilità, pubblico spettacolo o impatto acustico.</w:t>
      </w:r>
    </w:p>
    <w:p w14:paraId="1F44CDD2" w14:textId="77777777" w:rsidR="00080ADB" w:rsidRDefault="0071463D">
      <w:pPr>
        <w:pStyle w:val="Titolo1"/>
      </w:pPr>
      <w:r>
        <w:rPr>
          <w:color w:val="1F4E79"/>
          <w:sz w:val="30"/>
        </w:rPr>
        <w:t>A chi è rivolto</w:t>
      </w:r>
    </w:p>
    <w:p w14:paraId="2D98AAB0" w14:textId="77777777" w:rsidR="00080ADB" w:rsidRDefault="0071463D">
      <w:pPr>
        <w:spacing w:after="160"/>
      </w:pPr>
      <w:r>
        <w:t>Il servizio è rivolto ad associazioni, enti, comitati, Pro Loco, operatori economici e soggetti privati che intendono organizzare sul territorio comunale eventi, manifestazioni temporanee, sagre, feste, iniziative culturali, ricreative, sportive, musicali o di intrattenimento, anche con somministrazione di alimenti e bevande, occupazione di suolo pubblico, utilizzo di strutture temporanee o modifiche alla viabilità.</w:t>
      </w:r>
    </w:p>
    <w:p w14:paraId="54D8DAA8" w14:textId="77777777" w:rsidR="00080ADB" w:rsidRDefault="0071463D">
      <w:pPr>
        <w:pStyle w:val="Titolo1"/>
      </w:pPr>
      <w:r>
        <w:rPr>
          <w:color w:val="1F4E79"/>
          <w:sz w:val="30"/>
        </w:rPr>
        <w:t>Descrizione estesa</w:t>
      </w:r>
    </w:p>
    <w:p w14:paraId="1E494C21" w14:textId="77777777" w:rsidR="00080ADB" w:rsidRDefault="0071463D">
      <w:pPr>
        <w:spacing w:after="80"/>
      </w:pPr>
      <w:r>
        <w:t>Il servizio consente di presentare al Comune la richiesta o comunicazione per lo svolgimento di eventi, manifestazioni temporanee, sagre, feste, iniziative culturali, ricreative, sportive, musicali, di intrattenimento o di aggregazione sul territorio comunale.</w:t>
      </w:r>
    </w:p>
    <w:p w14:paraId="7CFA5372" w14:textId="77777777" w:rsidR="00080ADB" w:rsidRDefault="0071463D">
      <w:pPr>
        <w:spacing w:after="80"/>
      </w:pPr>
      <w:r>
        <w:t>La modulistica deve essere utilizzata dagli organizzatori per fornire agli uffici comunali le informazioni necessarie alla valutazione dell’iniziativa: soggetto organizzatore, luogo, data e orari di svolgimento, programma, numero stimato di partecipanti, eventuale utilizzo di aree pubbliche, presenza di somministrazione di alimenti e bevande, musica, spettacoli, strutture temporanee, falò, modifiche alla viabilità o altre attività che possano richiedere verifiche specifiche.</w:t>
      </w:r>
    </w:p>
    <w:p w14:paraId="2A6024DE" w14:textId="77777777" w:rsidR="00080ADB" w:rsidRDefault="0071463D">
      <w:pPr>
        <w:spacing w:after="80"/>
      </w:pPr>
      <w:r>
        <w:t>Il modulo base deve essere compilato per ogni evento. In base alle caratteristiche dell’iniziativa, dovranno essere allegati anche gli specifici moduli integrativi relativi a somministrazione di alimenti e bevande, musica e intrattenimento, occupazione di suolo pubblico, viabilità, strutture e impianti, falò o piano safety semplificato.</w:t>
      </w:r>
    </w:p>
    <w:p w14:paraId="45731437" w14:textId="77777777" w:rsidR="00080ADB" w:rsidRDefault="0071463D">
      <w:pPr>
        <w:spacing w:after="80"/>
      </w:pPr>
      <w:r>
        <w:t>La presentazione della richiesta al Comune non sostituisce eventuali pratiche dovute tramite il SUAP delle Valli, in particolare per somministrazione temporanea di alimenti e bevande, notifica sanitaria, pubblico spettacolo o trattenimento. Restano inoltre fermi gli eventuali adempimenti in materia di sicurezza, impatto acustico, viabilità, occupazione di suolo pubblico, uso di beni comunali e rispetto delle prescrizioni impartite dagli uffici competenti.</w:t>
      </w:r>
    </w:p>
    <w:p w14:paraId="6ADB6B54" w14:textId="77777777" w:rsidR="00080ADB" w:rsidRDefault="0071463D">
      <w:pPr>
        <w:spacing w:after="80"/>
      </w:pPr>
      <w:r>
        <w:t>L’organizzatore resta responsabile della corretta gestione dell’evento, della sicurezza dei partecipanti e dei terzi, del rispetto della normativa vigente, delle autorizzazioni ottenute e del ripristino delle aree utilizzate al termine dell’iniziativa.</w:t>
      </w:r>
    </w:p>
    <w:p w14:paraId="7EB15E30" w14:textId="77777777" w:rsidR="00080ADB" w:rsidRDefault="0071463D">
      <w:pPr>
        <w:pStyle w:val="Titolo1"/>
      </w:pPr>
      <w:r>
        <w:rPr>
          <w:color w:val="1F4E79"/>
          <w:sz w:val="30"/>
        </w:rPr>
        <w:t>Come fare</w:t>
      </w:r>
    </w:p>
    <w:p w14:paraId="75774E32" w14:textId="77777777" w:rsidR="00080ADB" w:rsidRDefault="0071463D">
      <w:pPr>
        <w:pStyle w:val="Puntoelenco"/>
        <w:spacing w:after="40"/>
      </w:pPr>
      <w:r>
        <w:t>scaricare e compilare il modulo base di richiesta/comunicazione evento temporaneo;</w:t>
      </w:r>
    </w:p>
    <w:p w14:paraId="7CFFD09E" w14:textId="77777777" w:rsidR="00080ADB" w:rsidRDefault="0071463D">
      <w:pPr>
        <w:pStyle w:val="Puntoelenco"/>
        <w:spacing w:after="40"/>
      </w:pPr>
      <w:r>
        <w:t xml:space="preserve">verificare le caratteristiche dell’iniziativa e compilare, se necessari, gli allegati specifici: Allegato A - somministrazione di alimenti e bevande; Allegato B - musica, spettacolo, intrattenimento e rumore; Allegato C - </w:t>
      </w:r>
      <w:r>
        <w:lastRenderedPageBreak/>
        <w:t>occupazione suolo pubblico, viabilità, strutture e impianti; Allegato D - falò, fuochi o accensioni controllate; Allegato E - piano safety semplificato;</w:t>
      </w:r>
    </w:p>
    <w:p w14:paraId="7CF3325C" w14:textId="77777777" w:rsidR="00080ADB" w:rsidRDefault="0071463D">
      <w:pPr>
        <w:pStyle w:val="Puntoelenco"/>
        <w:spacing w:after="40"/>
      </w:pPr>
      <w:r>
        <w:t>allegare il programma dell’evento, la planimetria dell’area interessata, il documento di identità del sottoscrittore e ogni altra documentazione richiesta in base al tipo di iniziativa;</w:t>
      </w:r>
    </w:p>
    <w:p w14:paraId="18DFE218" w14:textId="77777777" w:rsidR="00080ADB" w:rsidRDefault="0071463D">
      <w:pPr>
        <w:pStyle w:val="Puntoelenco"/>
        <w:spacing w:after="40"/>
      </w:pPr>
      <w:r>
        <w:t>presentare la documentazione al Comune con congruo anticipo rispetto alla data dell’evento;</w:t>
      </w:r>
    </w:p>
    <w:p w14:paraId="5FF17122" w14:textId="77777777" w:rsidR="00080ADB" w:rsidRDefault="0071463D">
      <w:pPr>
        <w:pStyle w:val="Puntoelenco"/>
        <w:spacing w:after="40"/>
      </w:pPr>
      <w:r>
        <w:t>verificare, se l’evento prevede somministrazione di alimenti e bevande, notifica sanitaria, pubblico spettacolo, intrattenimento o altre attività produttive temporanee, l’eventuale necessità di presentare anche pratica tramite il SUAP delle Valli;</w:t>
      </w:r>
    </w:p>
    <w:p w14:paraId="4C8E0AF4" w14:textId="77777777" w:rsidR="00080ADB" w:rsidRDefault="0071463D">
      <w:pPr>
        <w:pStyle w:val="Puntoelenco"/>
        <w:spacing w:after="40"/>
      </w:pPr>
      <w:r>
        <w:t>attendere eventuali richieste di integrazione, prescrizioni o provvedimenti degli uffici competenti prima dello svolgimento dell’evento.</w:t>
      </w:r>
    </w:p>
    <w:p w14:paraId="0047182C" w14:textId="77777777" w:rsidR="00080ADB" w:rsidRDefault="0071463D">
      <w:pPr>
        <w:spacing w:after="160"/>
      </w:pPr>
      <w:r>
        <w:rPr>
          <w:b/>
        </w:rPr>
        <w:t>La sola trasmissione del modulo al Comune non equivale, di per sé, ad autorizzazione allo svolgimento dell’evento.</w:t>
      </w:r>
    </w:p>
    <w:p w14:paraId="4277082E" w14:textId="77777777" w:rsidR="00080ADB" w:rsidRDefault="0071463D">
      <w:pPr>
        <w:pStyle w:val="Titolo1"/>
      </w:pPr>
      <w:r>
        <w:rPr>
          <w:color w:val="1F4E79"/>
          <w:sz w:val="30"/>
        </w:rPr>
        <w:t>Cosa serve</w:t>
      </w:r>
    </w:p>
    <w:p w14:paraId="6B81AF64" w14:textId="77777777" w:rsidR="00080ADB" w:rsidRDefault="0071463D">
      <w:pPr>
        <w:pStyle w:val="Puntoelenco"/>
        <w:spacing w:after="40"/>
      </w:pPr>
      <w:r>
        <w:t>modulo base di richiesta/comunicazione evento temporaneo, sempre obbligatorio;</w:t>
      </w:r>
    </w:p>
    <w:p w14:paraId="69328005" w14:textId="77777777" w:rsidR="00080ADB" w:rsidRDefault="0071463D">
      <w:pPr>
        <w:pStyle w:val="Puntoelenco"/>
        <w:spacing w:after="40"/>
      </w:pPr>
      <w:r>
        <w:t>documento di identità del sottoscrittore, se la domanda non è firmata digitalmente;</w:t>
      </w:r>
    </w:p>
    <w:p w14:paraId="516620D9" w14:textId="77777777" w:rsidR="00080ADB" w:rsidRDefault="0071463D">
      <w:pPr>
        <w:pStyle w:val="Puntoelenco"/>
        <w:spacing w:after="40"/>
      </w:pPr>
      <w:r>
        <w:t>programma dell’evento, con descrizione delle attività previste;</w:t>
      </w:r>
    </w:p>
    <w:p w14:paraId="56070749" w14:textId="77777777" w:rsidR="00080ADB" w:rsidRDefault="0071463D">
      <w:pPr>
        <w:pStyle w:val="Puntoelenco"/>
        <w:spacing w:after="40"/>
      </w:pPr>
      <w:r>
        <w:t>planimetria o schema dell’area interessata, con indicazione di spazi occupati, accessi, eventuali strutture, vie di fuga e aree destinate al pubblico;</w:t>
      </w:r>
    </w:p>
    <w:p w14:paraId="66AF6F48" w14:textId="77777777" w:rsidR="00080ADB" w:rsidRDefault="0071463D">
      <w:pPr>
        <w:pStyle w:val="Puntoelenco"/>
        <w:spacing w:after="40"/>
      </w:pPr>
      <w:r>
        <w:t>eventuali allegati specifici in base alle caratteristiche dell’iniziativa: Allegato A per alimenti o bevande; Allegato B per musica, spettacolo, ballo, DJ set o intrattenimento; Allegato C per occupazione di suolo pubblico, viabilità, palchi, gazebo, strutture o impianti; Allegato D per falò, fuochi o accensioni controllate; Allegato E per piano safety semplificato;</w:t>
      </w:r>
    </w:p>
    <w:p w14:paraId="734D0F58" w14:textId="77777777" w:rsidR="00080ADB" w:rsidRDefault="0071463D">
      <w:pPr>
        <w:pStyle w:val="Puntoelenco"/>
        <w:spacing w:after="40"/>
      </w:pPr>
      <w:r>
        <w:t>eventuale polizza assicurativa RCT, se richiesta in relazione alle caratteristiche dell’evento o prevista dalle disposizioni comunali;</w:t>
      </w:r>
    </w:p>
    <w:p w14:paraId="6E529C46" w14:textId="77777777" w:rsidR="00080ADB" w:rsidRDefault="0071463D">
      <w:pPr>
        <w:pStyle w:val="Puntoelenco"/>
        <w:spacing w:after="40"/>
      </w:pPr>
      <w:r>
        <w:t>eventuali pratiche SUAP, ove dovute, per somministrazione temporanea, notifica sanitaria, pubblico spettacolo o intrattenimento;</w:t>
      </w:r>
    </w:p>
    <w:p w14:paraId="72422CA0" w14:textId="77777777" w:rsidR="00080ADB" w:rsidRDefault="0071463D">
      <w:pPr>
        <w:pStyle w:val="Puntoelenco"/>
        <w:spacing w:after="40"/>
      </w:pPr>
      <w:r>
        <w:t>eventuali ulteriori autorizzazioni, nulla osta o documenti tecnici richiesti dagli uffici competenti in base alla tipologia dell’evento.</w:t>
      </w:r>
    </w:p>
    <w:p w14:paraId="6FB6F86C" w14:textId="77777777" w:rsidR="00080ADB" w:rsidRDefault="0071463D">
      <w:pPr>
        <w:spacing w:after="160"/>
      </w:pPr>
      <w:r>
        <w:t>La documentazione deve essere completa e coerente con quanto dichiarato nel modulo. In caso contrario, il Comune potrà richiedere integrazioni prima della conclusione dell’istruttoria.</w:t>
      </w:r>
    </w:p>
    <w:p w14:paraId="596542A4" w14:textId="77777777" w:rsidR="00080ADB" w:rsidRDefault="0071463D">
      <w:pPr>
        <w:pStyle w:val="Titolo1"/>
      </w:pPr>
      <w:r>
        <w:rPr>
          <w:color w:val="1F4E79"/>
          <w:sz w:val="30"/>
        </w:rPr>
        <w:t>Cosa si ottiene</w:t>
      </w:r>
    </w:p>
    <w:p w14:paraId="1CBA6DB7" w14:textId="77777777" w:rsidR="00080ADB" w:rsidRDefault="0071463D">
      <w:pPr>
        <w:spacing w:after="80"/>
      </w:pPr>
      <w:r>
        <w:t>A seguito della presentazione della richiesta, il Comune effettua l’istruttoria sulla base della documentazione trasmessa e delle caratteristiche dell’evento.</w:t>
      </w:r>
    </w:p>
    <w:p w14:paraId="370FBAAE" w14:textId="77777777" w:rsidR="00080ADB" w:rsidRDefault="0071463D">
      <w:pPr>
        <w:pStyle w:val="Puntoelenco"/>
        <w:spacing w:after="40"/>
      </w:pPr>
      <w:r>
        <w:t>la presa d’atto della comunicazione dell’evento;</w:t>
      </w:r>
    </w:p>
    <w:p w14:paraId="71797DB3" w14:textId="77777777" w:rsidR="00080ADB" w:rsidRDefault="0071463D">
      <w:pPr>
        <w:pStyle w:val="Puntoelenco"/>
        <w:spacing w:after="40"/>
      </w:pPr>
      <w:r>
        <w:t>l’autorizzazione o concessione per l’occupazione temporanea di suolo pubblico;</w:t>
      </w:r>
    </w:p>
    <w:p w14:paraId="5CD829B9" w14:textId="77777777" w:rsidR="00080ADB" w:rsidRDefault="0071463D">
      <w:pPr>
        <w:pStyle w:val="Puntoelenco"/>
        <w:spacing w:after="40"/>
      </w:pPr>
      <w:r>
        <w:t>eventuali ordinanze o provvedimenti relativi alla viabilità;</w:t>
      </w:r>
    </w:p>
    <w:p w14:paraId="6BC5750C" w14:textId="77777777" w:rsidR="00080ADB" w:rsidRDefault="0071463D">
      <w:pPr>
        <w:pStyle w:val="Puntoelenco"/>
        <w:spacing w:after="40"/>
      </w:pPr>
      <w:r>
        <w:t>eventuali prescrizioni per lo svolgimento dell’evento in condizioni di sicurezza;</w:t>
      </w:r>
    </w:p>
    <w:p w14:paraId="11283B35" w14:textId="77777777" w:rsidR="00080ADB" w:rsidRDefault="0071463D">
      <w:pPr>
        <w:pStyle w:val="Puntoelenco"/>
        <w:spacing w:after="40"/>
      </w:pPr>
      <w:r>
        <w:t>eventuale autorizzazione all’utilizzo di beni, aree o attrezzature comunali;</w:t>
      </w:r>
    </w:p>
    <w:p w14:paraId="4F741ED2" w14:textId="77777777" w:rsidR="00080ADB" w:rsidRDefault="0071463D">
      <w:pPr>
        <w:pStyle w:val="Puntoelenco"/>
        <w:spacing w:after="40"/>
      </w:pPr>
      <w:r>
        <w:t>eventuale autorizzazione per falò, fuochi o accensioni controllate, se prevista;</w:t>
      </w:r>
    </w:p>
    <w:p w14:paraId="34CF2B77" w14:textId="77777777" w:rsidR="00080ADB" w:rsidRDefault="0071463D">
      <w:pPr>
        <w:pStyle w:val="Puntoelenco"/>
        <w:spacing w:after="40"/>
      </w:pPr>
      <w:r>
        <w:t>eventuale concessione del patrocinio, se richiesto e approvato.</w:t>
      </w:r>
    </w:p>
    <w:p w14:paraId="0AC35185" w14:textId="77777777" w:rsidR="00080ADB" w:rsidRDefault="0071463D">
      <w:pPr>
        <w:spacing w:after="160"/>
      </w:pPr>
      <w:r>
        <w:t>La richiesta presentata al Comune non sostituisce eventuali pratiche dovute tramite il SUAP delle Valli o altri enti competenti, in particolare per somministrazione temporanea di alimenti e bevande, notifica sanitaria, pubblico spettacolo, intrattenimento o ulteriori adempimenti previsti dalla normativa vigente.</w:t>
      </w:r>
    </w:p>
    <w:p w14:paraId="021B1444" w14:textId="1557508A" w:rsidR="00080ADB" w:rsidRDefault="0071463D" w:rsidP="0071463D">
      <w:pPr>
        <w:pStyle w:val="Titolo1"/>
        <w:tabs>
          <w:tab w:val="left" w:pos="6495"/>
        </w:tabs>
      </w:pPr>
      <w:r>
        <w:rPr>
          <w:color w:val="1F4E79"/>
          <w:sz w:val="30"/>
        </w:rPr>
        <w:lastRenderedPageBreak/>
        <w:t xml:space="preserve">Tempi e </w:t>
      </w:r>
      <w:proofErr w:type="spellStart"/>
      <w:r>
        <w:rPr>
          <w:color w:val="1F4E79"/>
          <w:sz w:val="30"/>
        </w:rPr>
        <w:t>scadenze</w:t>
      </w:r>
      <w:proofErr w:type="spellEnd"/>
      <w:r>
        <w:rPr>
          <w:color w:val="1F4E79"/>
          <w:sz w:val="30"/>
        </w:rPr>
        <w:tab/>
      </w:r>
    </w:p>
    <w:p w14:paraId="63E529FA" w14:textId="77777777" w:rsidR="00080ADB" w:rsidRDefault="0071463D">
      <w:pPr>
        <w:spacing w:after="80"/>
      </w:pPr>
      <w:r>
        <w:t>La richiesta deve essere presentata con congruo anticipo rispetto alla data prevista per l’evento, per consentire agli uffici comunali di effettuare l’istruttoria e, se necessario, richiedere integrazioni.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095"/>
        <w:gridCol w:w="5095"/>
      </w:tblGrid>
      <w:tr w:rsidR="00080ADB" w14:paraId="698EF1A9" w14:textId="77777777">
        <w:trPr>
          <w:jc w:val="center"/>
        </w:trPr>
        <w:tc>
          <w:tcPr>
            <w:tcW w:w="5100" w:type="dxa"/>
            <w:shd w:val="clear" w:color="auto" w:fill="1F4E79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9883B47" w14:textId="77777777" w:rsidR="00080ADB" w:rsidRDefault="0071463D">
            <w:r>
              <w:rPr>
                <w:b/>
                <w:color w:val="FFFFFF"/>
                <w:sz w:val="18"/>
              </w:rPr>
              <w:t>Tipo di evento</w:t>
            </w:r>
          </w:p>
        </w:tc>
        <w:tc>
          <w:tcPr>
            <w:tcW w:w="5100" w:type="dxa"/>
            <w:shd w:val="clear" w:color="auto" w:fill="1F4E79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A57135F" w14:textId="77777777" w:rsidR="00080ADB" w:rsidRDefault="0071463D">
            <w:r>
              <w:rPr>
                <w:b/>
                <w:color w:val="FFFFFF"/>
                <w:sz w:val="18"/>
              </w:rPr>
              <w:t>Termine consigliato</w:t>
            </w:r>
          </w:p>
        </w:tc>
      </w:tr>
      <w:tr w:rsidR="00080ADB" w14:paraId="22939EBA" w14:textId="77777777">
        <w:trPr>
          <w:jc w:val="center"/>
        </w:trPr>
        <w:tc>
          <w:tcPr>
            <w:tcW w:w="51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BD9CB8B" w14:textId="77777777" w:rsidR="00080ADB" w:rsidRDefault="0071463D">
            <w:r>
              <w:rPr>
                <w:sz w:val="18"/>
              </w:rPr>
              <w:t>Evento semplice, senza particolari criticità</w:t>
            </w:r>
          </w:p>
        </w:tc>
        <w:tc>
          <w:tcPr>
            <w:tcW w:w="51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5D626398" w14:textId="77777777" w:rsidR="00080ADB" w:rsidRDefault="0071463D">
            <w:r>
              <w:rPr>
                <w:sz w:val="18"/>
              </w:rPr>
              <w:t>almeno 15 giorni prima</w:t>
            </w:r>
          </w:p>
        </w:tc>
      </w:tr>
      <w:tr w:rsidR="00080ADB" w14:paraId="7FBFCDF0" w14:textId="77777777">
        <w:trPr>
          <w:jc w:val="center"/>
        </w:trPr>
        <w:tc>
          <w:tcPr>
            <w:tcW w:w="51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43D1D9D" w14:textId="77777777" w:rsidR="00080ADB" w:rsidRDefault="0071463D">
            <w:r>
              <w:rPr>
                <w:sz w:val="18"/>
              </w:rPr>
              <w:t>Evento con somministrazione di alimenti e bevande, musica o occupazione di suolo pubblico</w:t>
            </w:r>
          </w:p>
        </w:tc>
        <w:tc>
          <w:tcPr>
            <w:tcW w:w="51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7A5D3ED" w14:textId="77777777" w:rsidR="00080ADB" w:rsidRDefault="0071463D">
            <w:r>
              <w:rPr>
                <w:sz w:val="18"/>
              </w:rPr>
              <w:t>almeno 30 giorni prima</w:t>
            </w:r>
          </w:p>
        </w:tc>
      </w:tr>
      <w:tr w:rsidR="00080ADB" w14:paraId="35CADF88" w14:textId="77777777">
        <w:trPr>
          <w:jc w:val="center"/>
        </w:trPr>
        <w:tc>
          <w:tcPr>
            <w:tcW w:w="51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7C4C5BC8" w14:textId="77777777" w:rsidR="00080ADB" w:rsidRDefault="0071463D">
            <w:r>
              <w:rPr>
                <w:sz w:val="18"/>
              </w:rPr>
              <w:t>Evento con palco, strutture, modifiche alla viabilità, falò o afflusso significativo di persone</w:t>
            </w:r>
          </w:p>
        </w:tc>
        <w:tc>
          <w:tcPr>
            <w:tcW w:w="51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86A0191" w14:textId="77777777" w:rsidR="00080ADB" w:rsidRDefault="0071463D">
            <w:r>
              <w:rPr>
                <w:sz w:val="18"/>
              </w:rPr>
              <w:t>almeno 45 giorni prima</w:t>
            </w:r>
          </w:p>
        </w:tc>
      </w:tr>
      <w:tr w:rsidR="00080ADB" w14:paraId="1813E284" w14:textId="77777777">
        <w:trPr>
          <w:jc w:val="center"/>
        </w:trPr>
        <w:tc>
          <w:tcPr>
            <w:tcW w:w="51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42EE45AA" w14:textId="77777777" w:rsidR="00080ADB" w:rsidRDefault="0071463D">
            <w:r>
              <w:rPr>
                <w:sz w:val="18"/>
              </w:rPr>
              <w:t>Evento soggetto a pubblico spettacolo, intrattenimento o valutazioni complesse</w:t>
            </w:r>
          </w:p>
        </w:tc>
        <w:tc>
          <w:tcPr>
            <w:tcW w:w="51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49F35BC1" w14:textId="77777777" w:rsidR="00080ADB" w:rsidRDefault="0071463D">
            <w:r>
              <w:rPr>
                <w:sz w:val="18"/>
              </w:rPr>
              <w:t>almeno 60 giorni prima</w:t>
            </w:r>
          </w:p>
        </w:tc>
      </w:tr>
    </w:tbl>
    <w:p w14:paraId="4DE5AEE7" w14:textId="77777777" w:rsidR="00080ADB" w:rsidRDefault="0071463D">
      <w:pPr>
        <w:spacing w:after="80"/>
      </w:pPr>
      <w:r>
        <w:t>I termini sopra indicati sono orientativi e possono variare in base alla complessità dell’iniziativa e agli eventuali adempimenti richiesti tramite SUAP delle Valli o altri enti competenti.</w:t>
      </w:r>
    </w:p>
    <w:p w14:paraId="7F73C2A9" w14:textId="77777777" w:rsidR="00080ADB" w:rsidRDefault="0071463D">
      <w:pPr>
        <w:spacing w:after="80"/>
      </w:pPr>
      <w:r>
        <w:t>La presentazione tardiva o incompleta della documentazione può impedire la conclusione dell’istruttoria in tempo utile per lo svolgimento dell’evento.</w:t>
      </w:r>
    </w:p>
    <w:p w14:paraId="16FFB912" w14:textId="77777777" w:rsidR="00080ADB" w:rsidRDefault="0071463D">
      <w:pPr>
        <w:pStyle w:val="Titolo1"/>
      </w:pPr>
      <w:r>
        <w:rPr>
          <w:color w:val="1F4E79"/>
          <w:sz w:val="30"/>
        </w:rPr>
        <w:t>Costi</w:t>
      </w:r>
    </w:p>
    <w:p w14:paraId="6B6B9BC3" w14:textId="77777777" w:rsidR="00080ADB" w:rsidRDefault="0071463D">
      <w:pPr>
        <w:spacing w:after="80"/>
      </w:pPr>
      <w:r>
        <w:t>La presentazione della richiesta può comportare costi diversi in base alle caratteristiche dell’evento e agli adempimenti necessari. In particolare, possono essere dovuti:</w:t>
      </w:r>
    </w:p>
    <w:p w14:paraId="1A4378D6" w14:textId="77777777" w:rsidR="00080ADB" w:rsidRDefault="0071463D">
      <w:pPr>
        <w:pStyle w:val="Puntoelenco"/>
        <w:spacing w:after="40"/>
      </w:pPr>
      <w:r>
        <w:t>canone per l’occupazione temporanea di suolo pubblico, se l’evento utilizza vie, piazze, parcheggi, marciapiedi o altre aree pubbliche;</w:t>
      </w:r>
    </w:p>
    <w:p w14:paraId="297F59EC" w14:textId="77777777" w:rsidR="00080ADB" w:rsidRDefault="0071463D">
      <w:pPr>
        <w:pStyle w:val="Puntoelenco"/>
        <w:spacing w:after="40"/>
      </w:pPr>
      <w:r>
        <w:t>diritti di segreteria o istruttoria, se previsti dal Comune;</w:t>
      </w:r>
    </w:p>
    <w:p w14:paraId="15A984B5" w14:textId="77777777" w:rsidR="00080ADB" w:rsidRDefault="0071463D">
      <w:pPr>
        <w:pStyle w:val="Puntoelenco"/>
        <w:spacing w:after="40"/>
      </w:pPr>
      <w:r>
        <w:t>costi per l’utilizzo di sale, aree, beni o attrezzature comunali, se richiesti;</w:t>
      </w:r>
    </w:p>
    <w:p w14:paraId="2354E2A8" w14:textId="77777777" w:rsidR="00080ADB" w:rsidRDefault="0071463D">
      <w:pPr>
        <w:pStyle w:val="Puntoelenco"/>
        <w:spacing w:after="40"/>
      </w:pPr>
      <w:r>
        <w:t>eventuali diritti o oneri collegati a pratiche SUAP;</w:t>
      </w:r>
    </w:p>
    <w:p w14:paraId="0A8804C7" w14:textId="77777777" w:rsidR="00080ADB" w:rsidRDefault="0071463D">
      <w:pPr>
        <w:pStyle w:val="Puntoelenco"/>
        <w:spacing w:after="40"/>
      </w:pPr>
      <w:r>
        <w:t>eventuali diritti sanitari, se dovuti per notifica sanitaria o somministrazione di alimenti e bevande;</w:t>
      </w:r>
    </w:p>
    <w:p w14:paraId="1F2BED2F" w14:textId="77777777" w:rsidR="00080ADB" w:rsidRDefault="0071463D">
      <w:pPr>
        <w:pStyle w:val="Puntoelenco"/>
        <w:spacing w:after="40"/>
      </w:pPr>
      <w:r>
        <w:t>eventuali costi tecnici a carico dell’organizzatore, come relazioni, certificazioni, collaudi, impianti, sicurezza, acustica o assicurazione;</w:t>
      </w:r>
    </w:p>
    <w:p w14:paraId="7336E1F6" w14:textId="77777777" w:rsidR="00080ADB" w:rsidRDefault="0071463D">
      <w:pPr>
        <w:pStyle w:val="Puntoelenco"/>
        <w:spacing w:after="40"/>
      </w:pPr>
      <w:r>
        <w:t>eventuali spese per servizi aggiuntivi richiesti o necessari, come pulizia, gestione rifiuti, transennamenti, presidio, assistenza sanitaria o modifiche alla viabilità.</w:t>
      </w:r>
    </w:p>
    <w:p w14:paraId="1B879BEC" w14:textId="77777777" w:rsidR="00080ADB" w:rsidRDefault="0071463D">
      <w:pPr>
        <w:spacing w:after="160"/>
      </w:pPr>
      <w:r>
        <w:t>L’importo effettivo dipende dal tipo di iniziativa, dagli spazi utilizzati, dalla durata dell’evento, dalle eventuali agevolazioni o esenzioni previste dai regolamenti comunali e dagli adempimenti richiesti dagli enti competenti. Eventuali costi sono comunicati all’organizzatore nel corso dell’istruttoria.</w:t>
      </w:r>
    </w:p>
    <w:p w14:paraId="3C756275" w14:textId="77777777" w:rsidR="00080ADB" w:rsidRDefault="0071463D">
      <w:pPr>
        <w:pStyle w:val="Titolo1"/>
      </w:pPr>
      <w:r>
        <w:rPr>
          <w:color w:val="1F4E79"/>
          <w:sz w:val="30"/>
        </w:rPr>
        <w:t>Condizioni di servizio</w:t>
      </w:r>
    </w:p>
    <w:p w14:paraId="7E4F0568" w14:textId="77777777" w:rsidR="00080ADB" w:rsidRDefault="0071463D">
      <w:pPr>
        <w:spacing w:after="80"/>
      </w:pPr>
      <w:r>
        <w:t>La richiesta deve essere presentata utilizzando la modulistica comunale disponibile, completa degli allegati necessari in base alle caratteristiche dell’evento.</w:t>
      </w:r>
    </w:p>
    <w:p w14:paraId="388F5DFE" w14:textId="77777777" w:rsidR="00080ADB" w:rsidRDefault="0071463D">
      <w:pPr>
        <w:spacing w:after="80"/>
      </w:pPr>
      <w:r>
        <w:t>Il Comune esamina la documentazione trasmessa e può richiedere integrazioni, chiarimenti o documenti tecnici ulteriori qualora la richiesta risulti incompleta o non sufficiente per la conclusione dell’istruttoria.</w:t>
      </w:r>
    </w:p>
    <w:p w14:paraId="6F15B2CF" w14:textId="77777777" w:rsidR="00080ADB" w:rsidRDefault="0071463D">
      <w:pPr>
        <w:spacing w:after="80"/>
      </w:pPr>
      <w:r>
        <w:t>La presentazione della richiesta non comporta automaticamente l’autorizzazione allo svolgimento dell’evento. L’iniziativa potrà svolgersi solo nel rispetto delle autorizzazioni, concessioni, nulla osta, SCIA, comunicazioni, prescrizioni o ulteriori adempimenti previsti dalla normativa vigente.</w:t>
      </w:r>
    </w:p>
    <w:p w14:paraId="2E79B1BA" w14:textId="77777777" w:rsidR="00080ADB" w:rsidRDefault="0071463D">
      <w:pPr>
        <w:spacing w:after="80"/>
      </w:pPr>
      <w:r>
        <w:t xml:space="preserve">L’organizzatore è tenuto a: presentare la documentazione con congruo anticipo; indicare in modo completo le caratteristiche dell’evento; acquisire eventuali pratiche SUAP dovute tramite il SUAP delle Valli; rispettare le prescrizioni impartite dal Comune, dalla Polizia Locale, dall’ASL o da altri enti competenti; garantire la sicurezza dei partecipanti e dei terzi; mantenere liberi gli accessi per i mezzi di soccorso; rispettare gli orari autorizzati e le </w:t>
      </w:r>
      <w:r>
        <w:lastRenderedPageBreak/>
        <w:t>eventuali prescrizioni in materia di rumore; provvedere alla pulizia, al riordino e al ripristino delle aree utilizzate; rispondere di eventuali danni causati a persone, cose, beni pubblici o privati.</w:t>
      </w:r>
    </w:p>
    <w:p w14:paraId="0DA3F03C" w14:textId="77777777" w:rsidR="00080ADB" w:rsidRDefault="0071463D">
      <w:pPr>
        <w:spacing w:after="80"/>
      </w:pPr>
      <w:r>
        <w:t>Il Comune, in base alle caratteristiche dell’evento, può subordinare lo svolgimento dell’iniziativa al rilascio di specifici provvedimenti, alla presentazione di integrazioni o al rispetto di prescrizioni tecniche, sanitarie, di sicurezza, viabilità, occupazione suolo pubblico, pubblico spettacolo o impatto acustico.</w:t>
      </w:r>
    </w:p>
    <w:p w14:paraId="6543E218" w14:textId="77777777" w:rsidR="00080ADB" w:rsidRDefault="0071463D">
      <w:pPr>
        <w:spacing w:after="80"/>
      </w:pPr>
      <w:r>
        <w:t>In caso di documentazione incompleta, presentazione tardiva, mancato rispetto delle prescrizioni o assenza degli adempimenti necessari, l’evento potrà non essere autorizzato o potrà essere oggetto di limitazioni, prescrizioni ulteriori o divieto di svolgimento.</w:t>
      </w:r>
    </w:p>
    <w:p w14:paraId="7845AAAD" w14:textId="77777777" w:rsidR="00080ADB" w:rsidRDefault="0071463D">
      <w:pPr>
        <w:spacing w:after="80"/>
      </w:pPr>
      <w:r>
        <w:t>Il Comune risponde nei tempi compatibili con la complessità dell’istruttoria e con i termini previsti dalla normativa applicabile, fermo restando che la presentazione tardiva o incompleta della richiesta può impedire la conclusione del procedimento in tempo utile per la data indicata dall’organizzatore.</w:t>
      </w:r>
    </w:p>
    <w:p w14:paraId="23B1A7A2" w14:textId="77777777" w:rsidR="00080ADB" w:rsidRDefault="0071463D">
      <w:pPr>
        <w:pStyle w:val="Titolo1"/>
      </w:pPr>
      <w:r>
        <w:rPr>
          <w:color w:val="1F4E79"/>
          <w:sz w:val="30"/>
        </w:rPr>
        <w:t>Note SUAP delle Valli</w:t>
      </w:r>
    </w:p>
    <w:p w14:paraId="7178C432" w14:textId="77777777" w:rsidR="00080ADB" w:rsidRDefault="0071463D">
      <w:pPr>
        <w:spacing w:after="160"/>
      </w:pPr>
      <w:r>
        <w:t>La modulistica comunale non sostituisce le eventuali pratiche dovute tramite il SUAP delle Valli. In particolare, l’organizzatore deve verificare gli adempimenti SUAP nei casi di somministrazione temporanea di alimenti e bevande, notifica sanitaria, pubblico spettacolo o pubblico trattenimento, intrattenimento musicale qualificabile come spettacolo, attività produttive temporanee o altri procedimenti di competenza dello Sportello Unico.</w:t>
      </w:r>
    </w:p>
    <w:p w14:paraId="410BA3E8" w14:textId="77777777" w:rsidR="00080ADB" w:rsidRPr="0071463D" w:rsidRDefault="0071463D">
      <w:pPr>
        <w:pStyle w:val="Titolo1"/>
        <w:rPr>
          <w:lang w:val="it-IT"/>
        </w:rPr>
      </w:pPr>
      <w:r>
        <w:rPr>
          <w:color w:val="1F4E79"/>
          <w:sz w:val="30"/>
        </w:rPr>
        <w:t>Contatti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00"/>
        <w:gridCol w:w="5100"/>
      </w:tblGrid>
      <w:tr w:rsidR="00080ADB" w:rsidRPr="0071463D" w14:paraId="0A3F843D" w14:textId="77777777">
        <w:trPr>
          <w:jc w:val="center"/>
        </w:trPr>
        <w:tc>
          <w:tcPr>
            <w:tcW w:w="5100" w:type="dxa"/>
            <w:shd w:val="clear" w:color="auto" w:fill="EDEDED"/>
            <w:tcMar>
              <w:top w:w="100" w:type="dxa"/>
              <w:left w:w="110" w:type="dxa"/>
              <w:bottom w:w="100" w:type="dxa"/>
              <w:right w:w="110" w:type="dxa"/>
            </w:tcMar>
          </w:tcPr>
          <w:p w14:paraId="769BCAED" w14:textId="77777777" w:rsidR="00080ADB" w:rsidRPr="0071463D" w:rsidRDefault="0071463D">
            <w:pPr>
              <w:rPr>
                <w:lang w:val="it-IT"/>
              </w:rPr>
            </w:pPr>
            <w:r w:rsidRPr="0071463D">
              <w:rPr>
                <w:b/>
                <w:sz w:val="18"/>
                <w:lang w:val="it-IT"/>
              </w:rPr>
              <w:t>Ufficio competente</w:t>
            </w:r>
          </w:p>
        </w:tc>
        <w:tc>
          <w:tcPr>
            <w:tcW w:w="5100" w:type="dxa"/>
            <w:tcMar>
              <w:top w:w="100" w:type="dxa"/>
              <w:left w:w="110" w:type="dxa"/>
              <w:bottom w:w="100" w:type="dxa"/>
              <w:right w:w="110" w:type="dxa"/>
            </w:tcMar>
          </w:tcPr>
          <w:p w14:paraId="51C4E985" w14:textId="53DDF11E" w:rsidR="00080ADB" w:rsidRPr="0071463D" w:rsidRDefault="0071463D">
            <w:pPr>
              <w:rPr>
                <w:lang w:val="it-IT"/>
              </w:rPr>
            </w:pPr>
            <w:r w:rsidRPr="0071463D">
              <w:rPr>
                <w:sz w:val="18"/>
                <w:lang w:val="it-IT"/>
              </w:rPr>
              <w:t>Comune di CONDOVE</w:t>
            </w:r>
            <w:r w:rsidRPr="0071463D">
              <w:rPr>
                <w:sz w:val="18"/>
                <w:lang w:val="it-IT"/>
              </w:rPr>
              <w:t xml:space="preserve"> - Ufficio SEGRETERIA COMMERCIO </w:t>
            </w:r>
          </w:p>
        </w:tc>
      </w:tr>
      <w:tr w:rsidR="00080ADB" w:rsidRPr="0071463D" w14:paraId="667A1BD5" w14:textId="77777777">
        <w:trPr>
          <w:jc w:val="center"/>
        </w:trPr>
        <w:tc>
          <w:tcPr>
            <w:tcW w:w="5100" w:type="dxa"/>
            <w:shd w:val="clear" w:color="auto" w:fill="EDEDED"/>
            <w:tcMar>
              <w:top w:w="100" w:type="dxa"/>
              <w:left w:w="110" w:type="dxa"/>
              <w:bottom w:w="100" w:type="dxa"/>
              <w:right w:w="110" w:type="dxa"/>
            </w:tcMar>
          </w:tcPr>
          <w:p w14:paraId="41C0C15F" w14:textId="77777777" w:rsidR="00080ADB" w:rsidRPr="0071463D" w:rsidRDefault="0071463D">
            <w:pPr>
              <w:rPr>
                <w:lang w:val="it-IT"/>
              </w:rPr>
            </w:pPr>
            <w:r w:rsidRPr="0071463D">
              <w:rPr>
                <w:b/>
                <w:sz w:val="18"/>
                <w:lang w:val="it-IT"/>
              </w:rPr>
              <w:t>Email</w:t>
            </w:r>
          </w:p>
        </w:tc>
        <w:tc>
          <w:tcPr>
            <w:tcW w:w="5100" w:type="dxa"/>
            <w:tcMar>
              <w:top w:w="100" w:type="dxa"/>
              <w:left w:w="110" w:type="dxa"/>
              <w:bottom w:w="100" w:type="dxa"/>
              <w:right w:w="110" w:type="dxa"/>
            </w:tcMar>
          </w:tcPr>
          <w:p w14:paraId="1AC72F9B" w14:textId="6763050B" w:rsidR="00080ADB" w:rsidRPr="0071463D" w:rsidRDefault="0071463D">
            <w:pPr>
              <w:rPr>
                <w:lang w:val="it-IT"/>
              </w:rPr>
            </w:pPr>
            <w:r w:rsidRPr="0071463D">
              <w:rPr>
                <w:sz w:val="18"/>
                <w:lang w:val="it-IT"/>
              </w:rPr>
              <w:t>protocollo@comune.condove.to.it</w:t>
            </w:r>
          </w:p>
        </w:tc>
      </w:tr>
      <w:tr w:rsidR="00080ADB" w:rsidRPr="0071463D" w14:paraId="5F7460DF" w14:textId="77777777">
        <w:trPr>
          <w:jc w:val="center"/>
        </w:trPr>
        <w:tc>
          <w:tcPr>
            <w:tcW w:w="5100" w:type="dxa"/>
            <w:shd w:val="clear" w:color="auto" w:fill="EDEDED"/>
            <w:tcMar>
              <w:top w:w="100" w:type="dxa"/>
              <w:left w:w="110" w:type="dxa"/>
              <w:bottom w:w="100" w:type="dxa"/>
              <w:right w:w="110" w:type="dxa"/>
            </w:tcMar>
          </w:tcPr>
          <w:p w14:paraId="758AA200" w14:textId="77777777" w:rsidR="00080ADB" w:rsidRPr="0071463D" w:rsidRDefault="0071463D">
            <w:pPr>
              <w:rPr>
                <w:lang w:val="it-IT"/>
              </w:rPr>
            </w:pPr>
            <w:r w:rsidRPr="0071463D">
              <w:rPr>
                <w:b/>
                <w:sz w:val="18"/>
                <w:lang w:val="it-IT"/>
              </w:rPr>
              <w:t>Telefono</w:t>
            </w:r>
          </w:p>
        </w:tc>
        <w:tc>
          <w:tcPr>
            <w:tcW w:w="5100" w:type="dxa"/>
            <w:tcMar>
              <w:top w:w="100" w:type="dxa"/>
              <w:left w:w="110" w:type="dxa"/>
              <w:bottom w:w="100" w:type="dxa"/>
              <w:right w:w="110" w:type="dxa"/>
            </w:tcMar>
          </w:tcPr>
          <w:p w14:paraId="6275E238" w14:textId="1A71A86E" w:rsidR="00080ADB" w:rsidRPr="0071463D" w:rsidRDefault="0071463D">
            <w:pPr>
              <w:rPr>
                <w:lang w:val="it-IT"/>
              </w:rPr>
            </w:pPr>
            <w:r w:rsidRPr="0071463D">
              <w:rPr>
                <w:sz w:val="18"/>
                <w:lang w:val="it-IT"/>
              </w:rPr>
              <w:t>0119643102 interno 1 - 2</w:t>
            </w:r>
          </w:p>
        </w:tc>
      </w:tr>
      <w:tr w:rsidR="00080ADB" w:rsidRPr="0071463D" w14:paraId="79A90409" w14:textId="77777777">
        <w:trPr>
          <w:jc w:val="center"/>
        </w:trPr>
        <w:tc>
          <w:tcPr>
            <w:tcW w:w="5100" w:type="dxa"/>
            <w:shd w:val="clear" w:color="auto" w:fill="EDEDED"/>
            <w:tcMar>
              <w:top w:w="100" w:type="dxa"/>
              <w:left w:w="110" w:type="dxa"/>
              <w:bottom w:w="100" w:type="dxa"/>
              <w:right w:w="110" w:type="dxa"/>
            </w:tcMar>
          </w:tcPr>
          <w:p w14:paraId="0EB545BF" w14:textId="77777777" w:rsidR="00080ADB" w:rsidRPr="0071463D" w:rsidRDefault="0071463D">
            <w:pPr>
              <w:rPr>
                <w:lang w:val="it-IT"/>
              </w:rPr>
            </w:pPr>
            <w:r w:rsidRPr="0071463D">
              <w:rPr>
                <w:b/>
                <w:sz w:val="18"/>
                <w:lang w:val="it-IT"/>
              </w:rPr>
              <w:t>SUAP competente</w:t>
            </w:r>
          </w:p>
        </w:tc>
        <w:tc>
          <w:tcPr>
            <w:tcW w:w="5100" w:type="dxa"/>
            <w:tcMar>
              <w:top w:w="100" w:type="dxa"/>
              <w:left w:w="110" w:type="dxa"/>
              <w:bottom w:w="100" w:type="dxa"/>
              <w:right w:w="110" w:type="dxa"/>
            </w:tcMar>
          </w:tcPr>
          <w:p w14:paraId="5B417817" w14:textId="77777777" w:rsidR="00080ADB" w:rsidRPr="0071463D" w:rsidRDefault="0071463D">
            <w:pPr>
              <w:rPr>
                <w:lang w:val="it-IT"/>
              </w:rPr>
            </w:pPr>
            <w:r w:rsidRPr="0071463D">
              <w:rPr>
                <w:sz w:val="18"/>
                <w:lang w:val="it-IT"/>
              </w:rPr>
              <w:t>SUAP delle Valli - Sportello Unico Attività Produttive</w:t>
            </w:r>
          </w:p>
        </w:tc>
      </w:tr>
    </w:tbl>
    <w:p w14:paraId="640CCCDF" w14:textId="77777777" w:rsidR="0071463D" w:rsidRDefault="0071463D"/>
    <w:sectPr w:rsidR="00000000" w:rsidSect="00034616">
      <w:headerReference w:type="default" r:id="rId8"/>
      <w:pgSz w:w="12240" w:h="15840"/>
      <w:pgMar w:top="964" w:right="1020" w:bottom="964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2AABB" w14:textId="77777777" w:rsidR="0071463D" w:rsidRDefault="0071463D">
      <w:pPr>
        <w:spacing w:after="0" w:line="240" w:lineRule="auto"/>
      </w:pPr>
      <w:r>
        <w:separator/>
      </w:r>
    </w:p>
  </w:endnote>
  <w:endnote w:type="continuationSeparator" w:id="0">
    <w:p w14:paraId="45AF9423" w14:textId="77777777" w:rsidR="0071463D" w:rsidRDefault="00714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AC6A0" w14:textId="77777777" w:rsidR="0071463D" w:rsidRDefault="0071463D">
      <w:pPr>
        <w:spacing w:after="0" w:line="240" w:lineRule="auto"/>
      </w:pPr>
      <w:r>
        <w:separator/>
      </w:r>
    </w:p>
  </w:footnote>
  <w:footnote w:type="continuationSeparator" w:id="0">
    <w:p w14:paraId="075952BD" w14:textId="77777777" w:rsidR="0071463D" w:rsidRDefault="00714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CDAC8" w14:textId="77777777" w:rsidR="00080ADB" w:rsidRPr="0071463D" w:rsidRDefault="0071463D">
    <w:pPr>
      <w:pStyle w:val="Intestazione"/>
      <w:jc w:val="center"/>
      <w:rPr>
        <w:lang w:val="it-IT"/>
      </w:rPr>
    </w:pPr>
    <w:r w:rsidRPr="0071463D">
      <w:rPr>
        <w:color w:val="646464"/>
        <w:sz w:val="16"/>
        <w:lang w:val="it-IT"/>
      </w:rPr>
      <w:t>Scheda informativa servizio - Eventi e manifestazioni temporanee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78988247">
    <w:abstractNumId w:val="8"/>
  </w:num>
  <w:num w:numId="2" w16cid:durableId="1598101048">
    <w:abstractNumId w:val="6"/>
  </w:num>
  <w:num w:numId="3" w16cid:durableId="1402561092">
    <w:abstractNumId w:val="5"/>
  </w:num>
  <w:num w:numId="4" w16cid:durableId="769281486">
    <w:abstractNumId w:val="4"/>
  </w:num>
  <w:num w:numId="5" w16cid:durableId="2024281417">
    <w:abstractNumId w:val="7"/>
  </w:num>
  <w:num w:numId="6" w16cid:durableId="434177167">
    <w:abstractNumId w:val="3"/>
  </w:num>
  <w:num w:numId="7" w16cid:durableId="537935491">
    <w:abstractNumId w:val="2"/>
  </w:num>
  <w:num w:numId="8" w16cid:durableId="56100712">
    <w:abstractNumId w:val="1"/>
  </w:num>
  <w:num w:numId="9" w16cid:durableId="2006665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0ADB"/>
    <w:rsid w:val="0015074B"/>
    <w:rsid w:val="0029639D"/>
    <w:rsid w:val="00326F90"/>
    <w:rsid w:val="003D309C"/>
    <w:rsid w:val="0071463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871B08"/>
  <w14:defaultImageDpi w14:val="300"/>
  <w15:docId w15:val="{D8E517D0-FB5B-4CF1-B725-FD0FC0112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rPr>
      <w:rFonts w:ascii="Arial" w:eastAsia="Arial" w:hAnsi="Arial"/>
      <w:sz w:val="2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1749</Words>
  <Characters>9970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11696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Roberta Rodella</cp:lastModifiedBy>
  <cp:revision>2</cp:revision>
  <dcterms:created xsi:type="dcterms:W3CDTF">2026-05-04T09:30:00Z</dcterms:created>
  <dcterms:modified xsi:type="dcterms:W3CDTF">2026-05-04T09:30:00Z</dcterms:modified>
  <cp:category/>
</cp:coreProperties>
</file>